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C9" w:rsidRPr="001D05C9" w:rsidRDefault="001D05C9" w:rsidP="001D05C9">
      <w:pPr>
        <w:shd w:val="clear" w:color="auto" w:fill="FFFFFF"/>
        <w:spacing w:after="0" w:line="442" w:lineRule="atLeast"/>
        <w:jc w:val="center"/>
        <w:outlineLvl w:val="1"/>
        <w:rPr>
          <w:rFonts w:ascii="Times New Roman" w:eastAsia="Times New Roman" w:hAnsi="Times New Roman" w:cs="Times New Roman"/>
          <w:sz w:val="40"/>
          <w:szCs w:val="40"/>
        </w:rPr>
      </w:pPr>
      <w:r w:rsidRPr="001D05C9">
        <w:rPr>
          <w:rFonts w:ascii="Times New Roman" w:eastAsia="Times New Roman" w:hAnsi="Times New Roman" w:cs="Times New Roman"/>
          <w:sz w:val="40"/>
          <w:szCs w:val="40"/>
        </w:rPr>
        <w:t xml:space="preserve">Информация об отсутствии необходимости прохождения </w:t>
      </w:r>
      <w:proofErr w:type="gramStart"/>
      <w:r w:rsidRPr="001D05C9">
        <w:rPr>
          <w:rFonts w:ascii="Times New Roman" w:eastAsia="Times New Roman" w:hAnsi="Times New Roman" w:cs="Times New Roman"/>
          <w:sz w:val="40"/>
          <w:szCs w:val="40"/>
        </w:rPr>
        <w:t>поступающими</w:t>
      </w:r>
      <w:proofErr w:type="gramEnd"/>
      <w:r w:rsidRPr="001D05C9">
        <w:rPr>
          <w:rFonts w:ascii="Times New Roman" w:eastAsia="Times New Roman" w:hAnsi="Times New Roman" w:cs="Times New Roman"/>
          <w:sz w:val="40"/>
          <w:szCs w:val="40"/>
        </w:rPr>
        <w:t xml:space="preserve"> обязательного предварительного медицинского осмотра (обследования)</w:t>
      </w:r>
    </w:p>
    <w:p w:rsidR="001D05C9" w:rsidRPr="001D05C9" w:rsidRDefault="001D05C9" w:rsidP="001D05C9">
      <w:pPr>
        <w:shd w:val="clear" w:color="auto" w:fill="FFFFFF"/>
        <w:spacing w:after="167" w:line="402" w:lineRule="atLeast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1D05C9">
        <w:rPr>
          <w:rFonts w:ascii="Times New Roman" w:eastAsia="Times New Roman" w:hAnsi="Times New Roman" w:cs="Times New Roman"/>
          <w:sz w:val="27"/>
          <w:szCs w:val="27"/>
        </w:rPr>
        <w:t>В соответствии  с</w:t>
      </w:r>
      <w:r w:rsidRPr="001D05C9">
        <w:rPr>
          <w:rFonts w:ascii="Times New Roman" w:eastAsia="Times New Roman" w:hAnsi="Times New Roman" w:cs="Times New Roman"/>
          <w:sz w:val="27"/>
        </w:rPr>
        <w:t> </w:t>
      </w:r>
      <w:hyperlink r:id="rId4" w:history="1">
        <w:r w:rsidRPr="001D05C9">
          <w:rPr>
            <w:rFonts w:ascii="Times New Roman" w:eastAsia="Times New Roman" w:hAnsi="Times New Roman" w:cs="Times New Roman"/>
            <w:sz w:val="27"/>
          </w:rPr>
          <w:t>Постановлением Правительства РФ от 14.08.2013 N 697 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специальности"....</w:t>
        </w:r>
      </w:hyperlink>
      <w:r w:rsidRPr="001D05C9">
        <w:rPr>
          <w:rFonts w:ascii="Times New Roman" w:eastAsia="Times New Roman" w:hAnsi="Times New Roman" w:cs="Times New Roman"/>
          <w:sz w:val="27"/>
          <w:szCs w:val="27"/>
        </w:rPr>
        <w:t>поступающим в Колледж обязательного предварительного медицинского осмотра (обследования) не требуется.</w:t>
      </w:r>
      <w:proofErr w:type="gramEnd"/>
    </w:p>
    <w:p w:rsidR="00CF74AF" w:rsidRDefault="00CF74AF"/>
    <w:sectPr w:rsidR="00CF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D05C9"/>
    <w:rsid w:val="001D05C9"/>
    <w:rsid w:val="00CF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0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5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D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05C9"/>
  </w:style>
  <w:style w:type="character" w:styleId="a4">
    <w:name w:val="Hyperlink"/>
    <w:basedOn w:val="a0"/>
    <w:uiPriority w:val="99"/>
    <w:semiHidden/>
    <w:unhideWhenUsed/>
    <w:rsid w:val="001D05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co.ru/userfiles/profess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РТПиСО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ADM004</dc:creator>
  <cp:keywords/>
  <dc:description/>
  <cp:lastModifiedBy>ADM004</cp:lastModifiedBy>
  <cp:revision>2</cp:revision>
  <dcterms:created xsi:type="dcterms:W3CDTF">2019-03-01T08:57:00Z</dcterms:created>
  <dcterms:modified xsi:type="dcterms:W3CDTF">2019-03-01T08:58:00Z</dcterms:modified>
</cp:coreProperties>
</file>